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0"/>
        <w:gridCol w:w="12160"/>
        <w:tblGridChange w:id="0">
          <w:tblGrid>
            <w:gridCol w:w="2600"/>
            <w:gridCol w:w="12160"/>
          </w:tblGrid>
        </w:tblGridChange>
      </w:tblGrid>
      <w:tr>
        <w:trPr>
          <w:cantSplit w:val="0"/>
          <w:trHeight w:val="1491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504950" cy="109537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95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a5276" w:val="clear"/>
            <w:tcMar>
              <w:top w:w="200.0" w:type="dxa"/>
              <w:left w:w="360.0" w:type="dxa"/>
              <w:bottom w:w="20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10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BON DE PRESCRIPTION — PROTHÈSE AMOVIBLE  /  REMOVABLE PROSTHETICS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ed6f1"/>
                <w:sz w:val="17"/>
                <w:szCs w:val="17"/>
                <w:rtl w:val="0"/>
              </w:rPr>
              <w:t xml:space="preserve">1976 rue Notre-Dame-De-Fatima, Laval (Québec) H7G 4X8   |   ☎ 450.686.9373   |   info@numerident.com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7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20"/>
        <w:gridCol w:w="4920"/>
        <w:gridCol w:w="4920"/>
        <w:tblGridChange w:id="0">
          <w:tblGrid>
            <w:gridCol w:w="4920"/>
            <w:gridCol w:w="4920"/>
            <w:gridCol w:w="49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6">
            <w:pPr>
              <w:spacing w:after="90" w:before="9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  INFOS GÉNÉRALES / GENERAL 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7">
            <w:pPr>
              <w:spacing w:after="90" w:before="9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  TYPE DE TRAVAUX / WORK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1a5276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08">
            <w:pPr>
              <w:spacing w:after="90" w:before="9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MATÉRIAUX &amp; SOLUTIONS D'ARCHES / MATERIALS &amp; FULL 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0" w:hRule="atLeast"/>
          <w:tblHeader w:val="0"/>
        </w:trPr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09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Date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0A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Dentiste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0C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Patient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0E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Date d’essayage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10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8" w:before="28" w:lineRule="auto"/>
              <w:rPr>
                <w:rFonts w:ascii="Calibri" w:cs="Calibri" w:eastAsia="Calibri" w:hAnsi="Calibri"/>
                <w:color w:val="adb7b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Date finition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</w:t>
            </w:r>
          </w:p>
          <w:p w:rsidR="00000000" w:rsidDel="00000000" w:rsidP="00000000" w:rsidRDefault="00000000" w:rsidRPr="00000000" w14:paraId="00000012">
            <w:pPr>
              <w:spacing w:after="28" w:before="28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8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Rdv / Appt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14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Type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Prothèse complète / Complete denture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Prothèse partielle / Partial denture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Regarnissage / Reline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2" w:before="22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Rebasage / Rebasing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Porte-empreinte individuel / Custom tray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Pour implant / For implant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2" w:before="22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Perforé / Perforated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Plaque base et boudin de cire / Base plate &amp; bite block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2" w:before="22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Pour implant / For implant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Autre / Other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Réparation / Repair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Duplicata maxillaire / Maxillary duplicate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Duplicata mandibulaire / Mandibular duplicate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22">
            <w:pPr>
              <w:spacing w:after="10" w:before="28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Matériaux / Materials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Acrylique / Acrylic                    ☐   Titane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2" w:before="22" w:line="360" w:lineRule="auto"/>
              <w:rPr>
                <w:rFonts w:ascii="Calibri" w:cs="Calibri" w:eastAsia="Calibri" w:hAnsi="Calibri"/>
                <w:color w:val="1c2833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CoCr (Wironium Bego)</w:t>
            </w:r>
          </w:p>
          <w:p w:rsidR="00000000" w:rsidDel="00000000" w:rsidP="00000000" w:rsidRDefault="00000000" w:rsidRPr="00000000" w14:paraId="00000025">
            <w:pPr>
              <w:spacing w:after="10" w:before="28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Solutions d'arches complètes / Full arch solutions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10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rtl w:val="0"/>
              </w:rPr>
              <w:t xml:space="preserve">Acrylique sur barre / Bar-supported acrylic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2" w:before="22" w:line="3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Titanium     ☐   CoCr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2" w:before="22"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0" w:before="28" w:line="360" w:lineRule="auto"/>
              <w:rPr>
                <w:rFonts w:ascii="Calibri" w:cs="Calibri" w:eastAsia="Calibri" w:hAnsi="Calibri"/>
                <w:b w:val="1"/>
                <w:bCs w:val="1"/>
                <w:color w:val="1a527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rtl w:val="0"/>
              </w:rPr>
              <w:t xml:space="preserve">Contact technicien / Technician contact :</w:t>
            </w:r>
          </w:p>
          <w:p w:rsidR="00000000" w:rsidDel="00000000" w:rsidP="00000000" w:rsidRDefault="00000000" w:rsidRPr="00000000" w14:paraId="0000002A">
            <w:pPr>
              <w:spacing w:after="22" w:before="22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c2833"/>
                <w:rtl w:val="0"/>
              </w:rPr>
              <w:t xml:space="preserve">☐   Demander à être contacté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>
            <w:gridSpan w:val="3"/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d6eaf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2B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Couleur finale / Final shade — Dentine / Dentin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   </w:t>
            </w:r>
            <w:r w:rsidDel="00000000" w:rsidR="00000000" w:rsidRPr="00000000">
              <w:rPr>
                <w:rFonts w:ascii="Calibri" w:cs="Calibri" w:eastAsia="Calibri" w:hAnsi="Calibri"/>
                <w:color w:val="1c2833"/>
                <w:sz w:val="17"/>
                <w:szCs w:val="17"/>
                <w:rtl w:val="0"/>
              </w:rPr>
              <w:t xml:space="preserve">     📷  Photos → info@numerident.com      ☐  Prise de couleur au lab / Shade at lab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     📱  Tél patient / Patient phone :  </w:t>
            </w: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2E">
            <w:pPr>
              <w:spacing w:after="30" w:before="3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d6f1" w:space="0" w:sz="4" w:val="single"/>
              <w:left w:color="aed6f1" w:space="0" w:sz="4" w:val="single"/>
              <w:bottom w:color="aed6f1" w:space="0" w:sz="4" w:val="single"/>
              <w:right w:color="aed6f1" w:space="0" w:sz="4" w:val="single"/>
            </w:tcBorders>
            <w:shd w:fill="ffffff" w:val="clear"/>
            <w:tcMar>
              <w:top w:w="120.0" w:type="dxa"/>
              <w:left w:w="16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32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Signature du dentiste / Dentist signature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4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10" w:before="1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1c2833"/>
                <w:sz w:val="18"/>
                <w:szCs w:val="18"/>
                <w:rtl w:val="0"/>
              </w:rPr>
              <w:t xml:space="preserve">No. de permis / License #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10" w:before="8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adb7bd"/>
                <w:sz w:val="18"/>
                <w:szCs w:val="18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540" w:top="540" w:left="540" w:right="5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color="2980b9" w:space="4" w:sz="6" w:val="single"/>
      </w:pBdr>
      <w:jc w:val="center"/>
      <w:rPr/>
    </w:pPr>
    <w:r w:rsidDel="00000000" w:rsidR="00000000" w:rsidRPr="00000000">
      <w:rPr>
        <w:rFonts w:ascii="Calibri" w:cs="Calibri" w:eastAsia="Calibri" w:hAnsi="Calibri"/>
        <w:color w:val="1a5276"/>
        <w:sz w:val="14"/>
        <w:szCs w:val="14"/>
        <w:rtl w:val="0"/>
      </w:rPr>
      <w:t xml:space="preserve">NUMERIDENT — Laboratoire dentaire  |  1976 rue Notre-Dame-De-Fatima, Laval (Québec) H7G 4X8  |  450.686.9373  |  info@numerident.com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/6lqeQJ1Kpl9nLXvSRII9RlLQ==">CgMxLjA4AHIhMXpBM0dlVnQzY1NKY080bEVJYmFRNGFaNzlmNGp0cDEw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