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00"/>
        <w:gridCol w:w="12160"/>
        <w:tblGridChange w:id="0">
          <w:tblGrid>
            <w:gridCol w:w="2600"/>
            <w:gridCol w:w="12160"/>
          </w:tblGrid>
        </w:tblGridChange>
      </w:tblGrid>
      <w:tr>
        <w:trPr>
          <w:cantSplit w:val="0"/>
          <w:trHeight w:val="1491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504950" cy="109537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095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a5276" w:val="clear"/>
            <w:tcMar>
              <w:top w:w="200.0" w:type="dxa"/>
              <w:left w:w="360.0" w:type="dxa"/>
              <w:bottom w:w="20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10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BON DE PRESCRIPTION — PROTHÈSE FIXE  /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FIXED PROSTHESIS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aed6f1"/>
                <w:sz w:val="17"/>
                <w:szCs w:val="17"/>
                <w:rtl w:val="0"/>
              </w:rPr>
              <w:t xml:space="preserve">1976 rue Notre-Dame-De-Fatima, Laval (Québec) H7G 4X8   |   ☎ 450.686.9373   |   info@numerident.com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before="10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7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20"/>
        <w:gridCol w:w="4920"/>
        <w:gridCol w:w="4920"/>
        <w:tblGridChange w:id="0">
          <w:tblGrid>
            <w:gridCol w:w="4920"/>
            <w:gridCol w:w="4920"/>
            <w:gridCol w:w="49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1a5276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06">
            <w:pPr>
              <w:spacing w:after="90" w:before="9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  INFOS GÉNÉRALES / GENERAL INFO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1a5276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07">
            <w:pPr>
              <w:spacing w:after="90" w:before="9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MATÉRIAUX &amp; TRAVAUX / MATERIALS &amp;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1a5276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IMPLANTS &amp; ESPACE / IMPLANTS &amp; SPACE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0" w:hRule="atLeast"/>
          <w:tblHeader w:val="0"/>
        </w:trPr>
        <w:tc>
          <w:tcPr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ffffff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09">
            <w:pPr>
              <w:spacing w:after="28" w:before="28" w:lineRule="auto"/>
              <w:rPr>
                <w:rFonts w:ascii="Calibri" w:cs="Calibri" w:eastAsia="Calibri" w:hAnsi="Calibri"/>
                <w:color w:val="adb7b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rtl w:val="0"/>
              </w:rPr>
              <w:t xml:space="preserve">Date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0A">
            <w:pPr>
              <w:spacing w:after="28" w:before="2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28" w:before="28" w:lineRule="auto"/>
              <w:rPr>
                <w:rFonts w:ascii="Calibri" w:cs="Calibri" w:eastAsia="Calibri" w:hAnsi="Calibri"/>
                <w:color w:val="adb7b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rtl w:val="0"/>
              </w:rPr>
              <w:t xml:space="preserve">Dentiste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rtl w:val="0"/>
              </w:rPr>
              <w:t xml:space="preserve">___________________</w:t>
            </w:r>
          </w:p>
          <w:p w:rsidR="00000000" w:rsidDel="00000000" w:rsidP="00000000" w:rsidRDefault="00000000" w:rsidRPr="00000000" w14:paraId="0000000C">
            <w:pPr>
              <w:spacing w:after="28" w:before="2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8" w:before="28" w:lineRule="auto"/>
              <w:rPr>
                <w:rFonts w:ascii="Calibri" w:cs="Calibri" w:eastAsia="Calibri" w:hAnsi="Calibri"/>
                <w:color w:val="adb7b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rtl w:val="0"/>
              </w:rPr>
              <w:t xml:space="preserve">Patient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rtl w:val="0"/>
              </w:rPr>
              <w:t xml:space="preserve">____________________</w:t>
            </w:r>
          </w:p>
          <w:p w:rsidR="00000000" w:rsidDel="00000000" w:rsidP="00000000" w:rsidRDefault="00000000" w:rsidRPr="00000000" w14:paraId="0000000E">
            <w:pPr>
              <w:spacing w:after="28" w:before="28" w:lineRule="auto"/>
              <w:rPr>
                <w:rFonts w:ascii="Calibri" w:cs="Calibri" w:eastAsia="Calibri" w:hAnsi="Calibri"/>
                <w:color w:val="adb7b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28" w:before="28" w:lineRule="auto"/>
              <w:rPr>
                <w:rFonts w:ascii="Calibri" w:cs="Calibri" w:eastAsia="Calibri" w:hAnsi="Calibri"/>
                <w:color w:val="adb7b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rtl w:val="0"/>
              </w:rPr>
              <w:t xml:space="preserve">Date demandée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rtl w:val="0"/>
              </w:rPr>
              <w:t xml:space="preserve">______________</w:t>
            </w:r>
          </w:p>
          <w:p w:rsidR="00000000" w:rsidDel="00000000" w:rsidP="00000000" w:rsidRDefault="00000000" w:rsidRPr="00000000" w14:paraId="00000010">
            <w:pPr>
              <w:spacing w:after="28" w:before="2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28" w:before="28" w:lineRule="auto"/>
              <w:rPr>
                <w:rFonts w:ascii="Calibri" w:cs="Calibri" w:eastAsia="Calibri" w:hAnsi="Calibri"/>
                <w:color w:val="adb7b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rtl w:val="0"/>
              </w:rPr>
              <w:t xml:space="preserve">Rdv / Appt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rtl w:val="0"/>
              </w:rPr>
              <w:t xml:space="preserve">______________</w:t>
            </w:r>
          </w:p>
          <w:p w:rsidR="00000000" w:rsidDel="00000000" w:rsidP="00000000" w:rsidRDefault="00000000" w:rsidRPr="00000000" w14:paraId="00000012">
            <w:pPr>
              <w:spacing w:after="28" w:before="2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28" w:before="28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rtl w:val="0"/>
              </w:rPr>
              <w:t xml:space="preserve">Contact technicien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rtl w:val="0"/>
              </w:rPr>
              <w:t xml:space="preserve">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ffffff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14">
            <w:pPr>
              <w:spacing w:after="10" w:before="28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rtl w:val="0"/>
              </w:rPr>
              <w:t xml:space="preserve">Type de prothèse / Prosthesis type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before="4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E.max                                    ☐  Couronne / Crown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before="4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Zirconia HS                           ☐  Pont / Bridge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before="4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Zirconia HT                           ☐  Facette / Veneer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before="4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Céramo-métal                       ☐  Incrustation / Inlay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before="48" w:lineRule="auto"/>
              <w:rPr>
                <w:rFonts w:ascii="Arial" w:cs="Arial" w:eastAsia="Arial" w:hAnsi="Arial"/>
                <w:color w:val="1a1a1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Céramo-Zircone   </w:t>
            </w:r>
          </w:p>
          <w:p w:rsidR="00000000" w:rsidDel="00000000" w:rsidP="00000000" w:rsidRDefault="00000000" w:rsidRPr="00000000" w14:paraId="0000001A">
            <w:pPr>
              <w:spacing w:before="4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Couronne temp. / Temp. crown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before="48" w:line="276" w:lineRule="auto"/>
              <w:rPr>
                <w:rFonts w:ascii="Arial" w:cs="Arial" w:eastAsia="Arial" w:hAnsi="Arial"/>
                <w:color w:val="1a1a1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Guide chirurgical / Surgical guide</w:t>
            </w:r>
          </w:p>
          <w:p w:rsidR="00000000" w:rsidDel="00000000" w:rsidP="00000000" w:rsidRDefault="00000000" w:rsidRPr="00000000" w14:paraId="0000001C">
            <w:pPr>
              <w:spacing w:before="48" w:line="276" w:lineRule="auto"/>
              <w:rPr>
                <w:rFonts w:ascii="Arial" w:cs="Arial" w:eastAsia="Arial" w:hAnsi="Arial"/>
                <w:color w:val="1a1a1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10" w:before="28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rtl w:val="0"/>
              </w:rPr>
              <w:t xml:space="preserve">Pivot / Core                     Autre / Other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before="4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Métal CrCo               ☐  Cirage diagnostique / Wax-up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before="48" w:lineRule="auto"/>
              <w:rPr>
                <w:rFonts w:ascii="Arial" w:cs="Arial" w:eastAsia="Arial" w:hAnsi="Arial"/>
                <w:color w:val="1a1a1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Or / Gold                   ☐  Prototype PMMA</w:t>
            </w:r>
          </w:p>
          <w:p w:rsidR="00000000" w:rsidDel="00000000" w:rsidP="00000000" w:rsidRDefault="00000000" w:rsidRPr="00000000" w14:paraId="00000020">
            <w:pPr>
              <w:spacing w:before="48" w:lineRule="auto"/>
              <w:rPr>
                <w:rFonts w:ascii="Arial" w:cs="Arial" w:eastAsia="Arial" w:hAnsi="Arial"/>
                <w:color w:val="1a1a1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10" w:before="28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rtl w:val="0"/>
              </w:rPr>
              <w:t xml:space="preserve">Si espace insuff. / If insuf. space - Contact occlusal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before="4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Ajuster dent opp. / Adjust opp. tooth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before="4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Sous-occlusion / Infra-occlusion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before="4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Guide de coupe / Reduction guide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before="48" w:lineRule="auto"/>
              <w:rPr>
                <w:rFonts w:ascii="Calibri" w:cs="Calibri" w:eastAsia="Calibri" w:hAnsi="Calibri"/>
                <w:color w:val="1c2833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      ☐  Léger / Light   ☐  Moyen / Med.   ☐  Fort / Tight   ☐  Shimstock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ffffff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26">
            <w:pPr>
              <w:spacing w:after="10" w:before="28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rtl w:val="0"/>
              </w:rPr>
              <w:t xml:space="preserve">Type de fixation / Fixation type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before="4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Implant vissé / Screw-retained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before="48" w:lineRule="auto"/>
              <w:rPr>
                <w:rFonts w:ascii="Arial" w:cs="Arial" w:eastAsia="Arial" w:hAnsi="Arial"/>
                <w:color w:val="1a1a1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Implant cimenté / Cement-retained</w:t>
            </w:r>
          </w:p>
          <w:p w:rsidR="00000000" w:rsidDel="00000000" w:rsidP="00000000" w:rsidRDefault="00000000" w:rsidRPr="00000000" w14:paraId="00000029">
            <w:pPr>
              <w:spacing w:before="48" w:lineRule="auto"/>
              <w:rPr>
                <w:rFonts w:ascii="Arial" w:cs="Arial" w:eastAsia="Arial" w:hAnsi="Arial"/>
                <w:color w:val="1a1a1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before="40" w:lineRule="auto"/>
              <w:rPr>
                <w:rFonts w:ascii="Arial" w:cs="Arial" w:eastAsia="Arial" w:hAnsi="Arial"/>
                <w:b w:val="1"/>
                <w:bCs w:val="1"/>
                <w:color w:val="1a1a1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1a"/>
                <w:sz w:val="18"/>
                <w:szCs w:val="18"/>
                <w:rtl w:val="0"/>
              </w:rPr>
              <w:t xml:space="preserve">▸  Marque / Brand :</w:t>
            </w:r>
          </w:p>
          <w:p w:rsidR="00000000" w:rsidDel="00000000" w:rsidP="00000000" w:rsidRDefault="00000000" w:rsidRPr="00000000" w14:paraId="0000002B">
            <w:pPr>
              <w:spacing w:before="40" w:lineRule="auto"/>
              <w:rPr>
                <w:rFonts w:ascii="Arial" w:cs="Arial" w:eastAsia="Arial" w:hAnsi="Arial"/>
                <w:b w:val="1"/>
                <w:bCs w:val="1"/>
                <w:color w:val="1a1a1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1a"/>
                <w:sz w:val="18"/>
                <w:szCs w:val="18"/>
                <w:rtl w:val="0"/>
              </w:rPr>
              <w:t xml:space="preserve">▸  Diamètre / Diameter :</w:t>
            </w:r>
          </w:p>
          <w:p w:rsidR="00000000" w:rsidDel="00000000" w:rsidP="00000000" w:rsidRDefault="00000000" w:rsidRPr="00000000" w14:paraId="0000002C">
            <w:pPr>
              <w:spacing w:before="40" w:lineRule="auto"/>
              <w:rPr>
                <w:rFonts w:ascii="Arial" w:cs="Arial" w:eastAsia="Arial" w:hAnsi="Arial"/>
                <w:b w:val="1"/>
                <w:bCs w:val="1"/>
                <w:color w:val="1a1a1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10" w:before="28" w:line="3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rtl w:val="0"/>
              </w:rPr>
              <w:t xml:space="preserve">Options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rtl w:val="0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4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Pilier personnalisé / Custom abutment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      ☐  Pièces orig. / Original   ☐  Straumann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before="3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      ☐  Compat. / Compatible   ☐  Atlantis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before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1a"/>
                <w:sz w:val="18"/>
                <w:szCs w:val="18"/>
                <w:rtl w:val="0"/>
              </w:rPr>
              <w:t xml:space="preserve">▸  Réf. Scanbody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before="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10" w:before="28" w:line="360" w:lineRule="auto"/>
              <w:rPr>
                <w:rFonts w:ascii="Calibri" w:cs="Calibri" w:eastAsia="Calibri" w:hAnsi="Calibri"/>
                <w:b w:val="1"/>
                <w:bCs w:val="1"/>
                <w:color w:val="1a527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rtl w:val="0"/>
              </w:rPr>
              <w:t xml:space="preserve">Solutions arches complètes / Full arch solutions :</w:t>
            </w:r>
          </w:p>
          <w:p w:rsidR="00000000" w:rsidDel="00000000" w:rsidP="00000000" w:rsidRDefault="00000000" w:rsidRPr="00000000" w14:paraId="00000034">
            <w:pPr>
              <w:spacing w:before="4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Pont en zircone anatomique stratifié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before="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Anatomical zirconia bridge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before="4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☐  Pont à double structure micro-stratifié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before="20" w:lineRule="auto"/>
              <w:rPr>
                <w:rFonts w:ascii="Calibri" w:cs="Calibri" w:eastAsia="Calibri" w:hAnsi="Calibri"/>
                <w:color w:val="1c2833"/>
              </w:rPr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Double structure micro-layered bridge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gridSpan w:val="3"/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d6eaf8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38">
            <w:pPr>
              <w:spacing w:after="10" w:before="1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sz w:val="18"/>
                <w:szCs w:val="18"/>
                <w:rtl w:val="0"/>
              </w:rPr>
              <w:t xml:space="preserve">Couleur finale / Final shade — Dentine / Dentin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sz w:val="18"/>
                <w:szCs w:val="18"/>
                <w:rtl w:val="0"/>
              </w:rPr>
              <w:t xml:space="preserve">____________________   </w:t>
            </w:r>
            <w:r w:rsidDel="00000000" w:rsidR="00000000" w:rsidRPr="00000000">
              <w:rPr>
                <w:rFonts w:ascii="Calibri" w:cs="Calibri" w:eastAsia="Calibri" w:hAnsi="Calibri"/>
                <w:color w:val="1c2833"/>
                <w:sz w:val="17"/>
                <w:szCs w:val="17"/>
                <w:rtl w:val="0"/>
              </w:rPr>
              <w:t xml:space="preserve">     📷  Photos → info@numerident.com      ☐  Prise de couleur au lab / Shade at lab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sz w:val="18"/>
                <w:szCs w:val="18"/>
                <w:rtl w:val="0"/>
              </w:rPr>
              <w:t xml:space="preserve">     📱  Tél patient / Patient phone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sz w:val="18"/>
                <w:szCs w:val="18"/>
                <w:rtl w:val="0"/>
              </w:rPr>
              <w:t xml:space="preserve">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ffffff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3B">
            <w:pPr>
              <w:spacing w:after="30" w:before="3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sz w:val="18"/>
                <w:szCs w:val="18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ffffff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3F">
            <w:pPr>
              <w:spacing w:after="10" w:before="1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sz w:val="18"/>
                <w:szCs w:val="18"/>
                <w:rtl w:val="0"/>
              </w:rPr>
              <w:t xml:space="preserve">Signature du dentiste / Dentist signature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adb7bd"/>
                <w:sz w:val="18"/>
                <w:szCs w:val="18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10" w:before="1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sz w:val="18"/>
                <w:szCs w:val="18"/>
                <w:rtl w:val="0"/>
              </w:rPr>
              <w:t xml:space="preserve">No. de permis / License #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1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adb7bd"/>
                <w:sz w:val="18"/>
                <w:szCs w:val="18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2240" w:w="15840" w:orient="landscape"/>
      <w:pgMar w:bottom="540" w:top="540" w:left="540" w:right="5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color="2980b9" w:space="4" w:sz="6" w:val="single"/>
      </w:pBdr>
      <w:jc w:val="center"/>
      <w:rPr/>
    </w:pPr>
    <w:r w:rsidDel="00000000" w:rsidR="00000000" w:rsidRPr="00000000">
      <w:rPr>
        <w:rFonts w:ascii="Calibri" w:cs="Calibri" w:eastAsia="Calibri" w:hAnsi="Calibri"/>
        <w:color w:val="1a5276"/>
        <w:sz w:val="14"/>
        <w:szCs w:val="14"/>
        <w:rtl w:val="0"/>
      </w:rPr>
      <w:t xml:space="preserve">NUMERIDENT — Laboratoire dentaire  |  1976 rue Notre-Dame-De-Fatima, Laval (Québec) H7G 4X8  |  450.686.9373  |  info@numerident.com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0NfCpcBfAZK1fpickgX3T0eiCg==">CgMxLjA4AHIhMXRPNmR2WlV2OFFYNzQ1cU9NdGI5aDdWNFduMTFyczlj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